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0F" w:rsidRDefault="00DA2C1E" w:rsidP="0052080F">
      <w:pPr>
        <w:ind w:firstLine="0"/>
        <w:jc w:val="right"/>
        <w:rPr>
          <w:rFonts w:ascii="PT Astra Serif" w:hAnsi="PT Astra Serif"/>
          <w:sz w:val="25"/>
          <w:szCs w:val="25"/>
        </w:rPr>
      </w:pPr>
      <w:r>
        <w:rPr>
          <w:rFonts w:ascii="PT Astra Serif" w:hAnsi="PT Astra Serif"/>
          <w:sz w:val="25"/>
          <w:szCs w:val="25"/>
        </w:rPr>
        <w:t>ПРОЕКТ</w:t>
      </w:r>
    </w:p>
    <w:p w:rsidR="00D905B8" w:rsidRPr="00727B64" w:rsidRDefault="00D905B8" w:rsidP="00D905B8">
      <w:pPr>
        <w:ind w:firstLine="0"/>
        <w:jc w:val="center"/>
        <w:rPr>
          <w:rFonts w:ascii="PT Astra Serif" w:hAnsi="PT Astra Serif"/>
          <w:b/>
          <w:szCs w:val="26"/>
        </w:rPr>
      </w:pPr>
      <w:r w:rsidRPr="00727B64">
        <w:rPr>
          <w:rFonts w:ascii="PT Astra Serif" w:hAnsi="PT Astra Serif"/>
          <w:b/>
          <w:szCs w:val="26"/>
        </w:rPr>
        <w:t xml:space="preserve">Порядок </w:t>
      </w:r>
    </w:p>
    <w:p w:rsidR="00D905B8" w:rsidRPr="00727B64" w:rsidRDefault="00D905B8" w:rsidP="00D905B8">
      <w:pPr>
        <w:ind w:firstLine="0"/>
        <w:jc w:val="center"/>
        <w:rPr>
          <w:rFonts w:ascii="PT Astra Serif" w:hAnsi="PT Astra Serif"/>
          <w:b/>
          <w:szCs w:val="26"/>
        </w:rPr>
      </w:pPr>
      <w:r w:rsidRPr="00727B64">
        <w:rPr>
          <w:rFonts w:ascii="PT Astra Serif" w:hAnsi="PT Astra Serif"/>
          <w:b/>
          <w:szCs w:val="26"/>
        </w:rPr>
        <w:t>предоставления и распределения из областного бю</w:t>
      </w:r>
      <w:r w:rsidR="00412F7D" w:rsidRPr="00727B64">
        <w:rPr>
          <w:rFonts w:ascii="PT Astra Serif" w:hAnsi="PT Astra Serif"/>
          <w:b/>
          <w:szCs w:val="26"/>
        </w:rPr>
        <w:t xml:space="preserve">джета субсидий местным бюджетам </w:t>
      </w:r>
      <w:r w:rsidRPr="00727B64">
        <w:rPr>
          <w:rFonts w:ascii="PT Astra Serif" w:hAnsi="PT Astra Serif"/>
          <w:b/>
          <w:szCs w:val="26"/>
        </w:rPr>
        <w:t>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</w:t>
      </w:r>
      <w:r w:rsidR="003E00D8" w:rsidRPr="00727B64">
        <w:rPr>
          <w:rFonts w:ascii="PT Astra Serif" w:hAnsi="PT Astra Serif"/>
          <w:b/>
          <w:szCs w:val="26"/>
        </w:rPr>
        <w:t xml:space="preserve"> Томской области</w:t>
      </w:r>
      <w:r w:rsidRPr="00727B64">
        <w:rPr>
          <w:rFonts w:ascii="PT Astra Serif" w:hAnsi="PT Astra Serif"/>
          <w:b/>
          <w:szCs w:val="26"/>
        </w:rPr>
        <w:t>»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1. Настоящий Порядок устанавливает цели, условия и порядок предоставления</w:t>
      </w:r>
      <w:r w:rsidRPr="00727B64">
        <w:rPr>
          <w:rFonts w:ascii="PT Astra Serif" w:hAnsi="PT Astra Serif"/>
          <w:szCs w:val="26"/>
        </w:rPr>
        <w:br/>
        <w:t>и распределения из областного бюджета субсидий местным бюджетам на приобретение оборудования для малобюджетных спортивных площа</w:t>
      </w:r>
      <w:r w:rsidR="001334FE" w:rsidRPr="00727B64">
        <w:rPr>
          <w:rFonts w:ascii="PT Astra Serif" w:hAnsi="PT Astra Serif"/>
          <w:szCs w:val="26"/>
        </w:rPr>
        <w:t xml:space="preserve">док по месту жительства и учебы </w:t>
      </w:r>
      <w:r w:rsidRPr="00727B64">
        <w:rPr>
          <w:rFonts w:ascii="PT Astra Serif" w:hAnsi="PT Astra Serif"/>
          <w:szCs w:val="26"/>
        </w:rPr>
        <w:t>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</w:t>
      </w:r>
      <w:r w:rsidR="003E00D8" w:rsidRPr="00727B64">
        <w:rPr>
          <w:rFonts w:ascii="PT Astra Serif" w:hAnsi="PT Astra Serif"/>
          <w:szCs w:val="26"/>
        </w:rPr>
        <w:t xml:space="preserve"> Томской области</w:t>
      </w:r>
      <w:r w:rsidRPr="00727B64">
        <w:rPr>
          <w:rFonts w:ascii="PT Astra Serif" w:hAnsi="PT Astra Serif"/>
          <w:szCs w:val="26"/>
        </w:rPr>
        <w:t>» (далее - Субсидия).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2. Целевым назначением Субсидии является </w:t>
      </w:r>
      <w:proofErr w:type="spellStart"/>
      <w:r w:rsidRPr="00727B64">
        <w:rPr>
          <w:rFonts w:ascii="PT Astra Serif" w:hAnsi="PT Astra Serif"/>
          <w:szCs w:val="26"/>
        </w:rPr>
        <w:t>софинансирование</w:t>
      </w:r>
      <w:proofErr w:type="spellEnd"/>
      <w:r w:rsidRPr="00727B64">
        <w:rPr>
          <w:rFonts w:ascii="PT Astra Serif" w:hAnsi="PT Astra Serif"/>
          <w:szCs w:val="26"/>
        </w:rPr>
        <w:t xml:space="preserve"> расходных обязательств муниципальных образований Томской области, возникающих </w:t>
      </w:r>
      <w:r w:rsidRPr="00727B64">
        <w:rPr>
          <w:rFonts w:ascii="PT Astra Serif" w:hAnsi="PT Astra Serif"/>
          <w:szCs w:val="26"/>
        </w:rPr>
        <w:br/>
        <w:t xml:space="preserve">при выполнении полномочий органов местного самоуправления, связанных </w:t>
      </w:r>
      <w:r w:rsidRPr="00727B64">
        <w:rPr>
          <w:rFonts w:ascii="PT Astra Serif" w:hAnsi="PT Astra Serif"/>
          <w:szCs w:val="26"/>
        </w:rPr>
        <w:br/>
        <w:t xml:space="preserve">с приобретением оборудования для создания малобюджетных спортивных площадок </w:t>
      </w:r>
      <w:r w:rsidRPr="00727B64">
        <w:rPr>
          <w:rFonts w:ascii="PT Astra Serif" w:hAnsi="PT Astra Serif"/>
          <w:szCs w:val="26"/>
        </w:rPr>
        <w:br/>
        <w:t xml:space="preserve">по месту жительства и учебы, предназначенных для подготовки к выполнению </w:t>
      </w:r>
      <w:r w:rsidRPr="00727B64">
        <w:rPr>
          <w:rFonts w:ascii="PT Astra Serif" w:hAnsi="PT Astra Serif"/>
          <w:szCs w:val="26"/>
        </w:rPr>
        <w:br/>
        <w:t>и выполнения нормативов испытаний (тестов) Всероссийского физкультурно-спортивного комплекса «Готов к труду и обороне» (ГТО).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3. Критерием отбора муниципальных образований Томской области </w:t>
      </w:r>
      <w:r w:rsidRPr="00727B64">
        <w:rPr>
          <w:rFonts w:ascii="PT Astra Serif" w:hAnsi="PT Astra Serif"/>
          <w:szCs w:val="26"/>
        </w:rPr>
        <w:br/>
        <w:t>для предоставления Субсидии является наличие в муниципальном образовании Томской области населения, принявшего участие в выполнении нормативов испытаний (тестов) Всероссийского физкультурно-спортивного комплекса «Готов</w:t>
      </w:r>
      <w:r w:rsidR="005A2808" w:rsidRPr="00727B64">
        <w:rPr>
          <w:rFonts w:ascii="PT Astra Serif" w:hAnsi="PT Astra Serif"/>
          <w:szCs w:val="26"/>
        </w:rPr>
        <w:br/>
      </w:r>
      <w:r w:rsidRPr="00727B64">
        <w:rPr>
          <w:rFonts w:ascii="PT Astra Serif" w:hAnsi="PT Astra Serif"/>
          <w:szCs w:val="26"/>
        </w:rPr>
        <w:t>к труду и обороне» (ГТО) в году, предшествующем расчетному периоду.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4. Перечень документов, предоставляемых муниципальными образованиями Томской области для получения Субсидии: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2) </w:t>
      </w:r>
      <w:r w:rsidR="002C7CF0" w:rsidRPr="00727B64">
        <w:rPr>
          <w:rFonts w:ascii="PT Astra Serif" w:hAnsi="PT Astra Serif"/>
          <w:szCs w:val="26"/>
        </w:rPr>
        <w:t xml:space="preserve">заверенная копия правового акта, утверждающего муниципальную программу, ее структурные элементы, включающие мероприятия, в целях </w:t>
      </w:r>
      <w:proofErr w:type="spellStart"/>
      <w:r w:rsidR="002C7CF0" w:rsidRPr="00727B64">
        <w:rPr>
          <w:rFonts w:ascii="PT Astra Serif" w:hAnsi="PT Astra Serif"/>
          <w:szCs w:val="26"/>
        </w:rPr>
        <w:t>софинансирования</w:t>
      </w:r>
      <w:proofErr w:type="spellEnd"/>
      <w:r w:rsidR="002C7CF0" w:rsidRPr="00727B64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использования Субсидии;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3) письменное подтверждение наличия в году предоставления Субсидии</w:t>
      </w:r>
      <w:r w:rsidRPr="00727B64">
        <w:rPr>
          <w:rFonts w:ascii="PT Astra Serif" w:hAnsi="PT Astra Serif"/>
          <w:szCs w:val="26"/>
        </w:rPr>
        <w:br/>
        <w:t xml:space="preserve">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727B64">
        <w:rPr>
          <w:rFonts w:ascii="PT Astra Serif" w:hAnsi="PT Astra Serif"/>
          <w:szCs w:val="26"/>
        </w:rPr>
        <w:t>софинансирования</w:t>
      </w:r>
      <w:proofErr w:type="spellEnd"/>
      <w:r w:rsidRPr="00727B64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727B64">
        <w:rPr>
          <w:rFonts w:ascii="PT Astra Serif" w:hAnsi="PT Astra Serif"/>
          <w:szCs w:val="26"/>
        </w:rPr>
        <w:br/>
        <w:t xml:space="preserve">в объеме, необходимом для его исполнения, включая размер планируемой </w:t>
      </w:r>
      <w:r w:rsidRPr="00727B64">
        <w:rPr>
          <w:rFonts w:ascii="PT Astra Serif" w:hAnsi="PT Astra Serif"/>
          <w:szCs w:val="26"/>
        </w:rPr>
        <w:br/>
        <w:t>к предоставлению из областного бюджета Субсидии;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4) 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5. Условия предоставления Субсидии: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lastRenderedPageBreak/>
        <w:t>1) </w:t>
      </w:r>
      <w:r w:rsidR="002C7CF0" w:rsidRPr="00727B64">
        <w:rPr>
          <w:rFonts w:ascii="PT Astra Serif" w:hAnsi="PT Astra Serif"/>
          <w:szCs w:val="26"/>
        </w:rPr>
        <w:t xml:space="preserve">наличие муниципальной программы, ее структурных элементов, утвержденных правовым актом, включающих мероприятия, в целях </w:t>
      </w:r>
      <w:proofErr w:type="spellStart"/>
      <w:r w:rsidR="002C7CF0" w:rsidRPr="00727B64">
        <w:rPr>
          <w:rFonts w:ascii="PT Astra Serif" w:hAnsi="PT Astra Serif"/>
          <w:szCs w:val="26"/>
        </w:rPr>
        <w:t>софинансирования</w:t>
      </w:r>
      <w:proofErr w:type="spellEnd"/>
      <w:r w:rsidR="002C7CF0" w:rsidRPr="00727B64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исполнения мероприятий;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727B64">
        <w:rPr>
          <w:rFonts w:ascii="PT Astra Serif" w:hAnsi="PT Astra Serif"/>
          <w:szCs w:val="26"/>
        </w:rPr>
        <w:t>софинансирования</w:t>
      </w:r>
      <w:proofErr w:type="spellEnd"/>
      <w:r w:rsidRPr="00727B64">
        <w:rPr>
          <w:rFonts w:ascii="PT Astra Serif" w:hAnsi="PT Astra Serif"/>
          <w:szCs w:val="26"/>
        </w:rPr>
        <w:t xml:space="preserve"> которого предоставляется Субсидия в объеме, необходимом для его исполнения, включая размер планируемой к предоставлению из областного бюджета Субсидии;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3) 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4) заключение соглашения о предоставлении из областного бюджета Субсидии бюджету муниципального образования Томской области (далее – Соглашение), предусматривающего обязательства муниципального образования Томской области </w:t>
      </w:r>
      <w:r w:rsidRPr="00727B64">
        <w:rPr>
          <w:rFonts w:ascii="PT Astra Serif" w:hAnsi="PT Astra Serif"/>
          <w:szCs w:val="26"/>
        </w:rPr>
        <w:br/>
        <w:t xml:space="preserve">по исполнению расходного обязательства, в целях </w:t>
      </w:r>
      <w:proofErr w:type="spellStart"/>
      <w:r w:rsidRPr="00727B64">
        <w:rPr>
          <w:rFonts w:ascii="PT Astra Serif" w:hAnsi="PT Astra Serif"/>
          <w:szCs w:val="26"/>
        </w:rPr>
        <w:t>софинансирования</w:t>
      </w:r>
      <w:proofErr w:type="spellEnd"/>
      <w:r w:rsidRPr="00727B64">
        <w:rPr>
          <w:rFonts w:ascii="PT Astra Serif" w:hAnsi="PT Astra Serif"/>
          <w:szCs w:val="26"/>
        </w:rPr>
        <w:t xml:space="preserve"> которого предоставляется Субсидия, и ответственность за неисполнение предусмотренных Соглашением обязательств.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Соглашения заключаются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6. Предельный уровень </w:t>
      </w:r>
      <w:proofErr w:type="spellStart"/>
      <w:r w:rsidRPr="00727B64">
        <w:rPr>
          <w:rFonts w:ascii="PT Astra Serif" w:hAnsi="PT Astra Serif"/>
          <w:szCs w:val="26"/>
        </w:rPr>
        <w:t>софинансирования</w:t>
      </w:r>
      <w:proofErr w:type="spellEnd"/>
      <w:r w:rsidRPr="00727B64">
        <w:rPr>
          <w:rFonts w:ascii="PT Astra Serif" w:hAnsi="PT Astra Serif"/>
          <w:szCs w:val="26"/>
        </w:rPr>
        <w:t xml:space="preserve"> из областного бюджета устанавливается в размере 91% от общего объема бюджетных ассигнований </w:t>
      </w:r>
      <w:r w:rsidRPr="00727B64">
        <w:rPr>
          <w:rFonts w:ascii="PT Astra Serif" w:hAnsi="PT Astra Serif"/>
          <w:szCs w:val="26"/>
        </w:rPr>
        <w:br/>
        <w:t>на исполнение расходного обязательства муниципального образования Томской области, но не более объема Субсидии, предусмотренного на цели, указанные в пункте 2 настоящего Порядка.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7. Распределение Субсидии осуществляется в соответствии со следующей методикой расчета Субсидии.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Объем Субсидии из областного бюджета, предоставляемой бюджету</w:t>
      </w:r>
      <w:r w:rsidRPr="00727B64">
        <w:rPr>
          <w:rFonts w:ascii="PT Astra Serif" w:hAnsi="PT Astra Serif"/>
          <w:szCs w:val="26"/>
        </w:rPr>
        <w:br/>
        <w:t>i-го муниципального образования Томской области, рассчитывается по следующей формуле:</w:t>
      </w:r>
    </w:p>
    <w:p w:rsidR="00D905B8" w:rsidRPr="00727B64" w:rsidRDefault="00D905B8" w:rsidP="00D905B8">
      <w:pPr>
        <w:ind w:firstLine="0"/>
        <w:jc w:val="both"/>
        <w:rPr>
          <w:rFonts w:ascii="PT Astra Serif" w:hAnsi="PT Astra Serif"/>
          <w:szCs w:val="26"/>
        </w:rPr>
      </w:pPr>
    </w:p>
    <w:p w:rsidR="00D905B8" w:rsidRPr="00727B64" w:rsidRDefault="00D905B8" w:rsidP="00D905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jc w:val="center"/>
        <w:rPr>
          <w:rFonts w:ascii="PT Astra Serif" w:eastAsia="Calibri" w:hAnsi="PT Astra Serif"/>
          <w:bCs/>
          <w:szCs w:val="26"/>
          <w:lang w:eastAsia="en-US"/>
        </w:rPr>
      </w:pPr>
      <w:r w:rsidRPr="00727B64">
        <w:rPr>
          <w:rFonts w:ascii="PT Astra Serif" w:eastAsia="Calibri" w:hAnsi="PT Astra Serif"/>
          <w:bCs/>
          <w:szCs w:val="26"/>
          <w:lang w:val="en-US" w:eastAsia="en-US"/>
        </w:rPr>
        <w:t>Si</w:t>
      </w:r>
      <w:r w:rsidRPr="00727B64">
        <w:rPr>
          <w:rFonts w:ascii="PT Astra Serif" w:eastAsia="Calibri" w:hAnsi="PT Astra Serif"/>
          <w:bCs/>
          <w:szCs w:val="26"/>
          <w:lang w:eastAsia="en-US"/>
        </w:rPr>
        <w:t xml:space="preserve"> = </w:t>
      </w:r>
      <w:r w:rsidRPr="00727B64">
        <w:rPr>
          <w:rFonts w:ascii="PT Astra Serif" w:eastAsia="Calibri" w:hAnsi="PT Astra Serif"/>
          <w:bCs/>
          <w:szCs w:val="26"/>
          <w:lang w:val="en-US" w:eastAsia="en-US"/>
        </w:rPr>
        <w:t>S</w:t>
      </w:r>
      <w:r w:rsidRPr="00727B64">
        <w:rPr>
          <w:rFonts w:ascii="PT Astra Serif" w:eastAsia="Calibri" w:hAnsi="PT Astra Serif"/>
          <w:bCs/>
          <w:szCs w:val="26"/>
          <w:lang w:eastAsia="en-US"/>
        </w:rPr>
        <w:t xml:space="preserve"> / ∑ </w:t>
      </w:r>
      <w:r w:rsidRPr="00727B64">
        <w:rPr>
          <w:rFonts w:ascii="PT Astra Serif" w:eastAsia="Calibri" w:hAnsi="PT Astra Serif"/>
          <w:bCs/>
          <w:szCs w:val="26"/>
          <w:lang w:val="en-US" w:eastAsia="en-US"/>
        </w:rPr>
        <w:t>K</w:t>
      </w:r>
      <w:r w:rsidRPr="00727B64">
        <w:rPr>
          <w:rFonts w:ascii="PT Astra Serif" w:eastAsia="Calibri" w:hAnsi="PT Astra Serif"/>
          <w:bCs/>
          <w:szCs w:val="26"/>
          <w:lang w:eastAsia="en-US"/>
        </w:rPr>
        <w:t xml:space="preserve"> * </w:t>
      </w:r>
      <w:r w:rsidRPr="00727B64">
        <w:rPr>
          <w:rFonts w:ascii="PT Astra Serif" w:eastAsia="Calibri" w:hAnsi="PT Astra Serif"/>
          <w:bCs/>
          <w:szCs w:val="26"/>
          <w:lang w:val="en-US" w:eastAsia="en-US"/>
        </w:rPr>
        <w:t>Ki</w:t>
      </w:r>
      <w:r w:rsidRPr="00727B64">
        <w:rPr>
          <w:rFonts w:ascii="PT Astra Serif" w:eastAsia="Calibri" w:hAnsi="PT Astra Serif"/>
          <w:bCs/>
          <w:szCs w:val="26"/>
          <w:lang w:eastAsia="en-US"/>
        </w:rPr>
        <w:t>, где:</w:t>
      </w:r>
    </w:p>
    <w:p w:rsidR="00D905B8" w:rsidRPr="00727B64" w:rsidRDefault="00D905B8" w:rsidP="00D905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rPr>
          <w:rFonts w:ascii="PT Astra Serif" w:eastAsia="Calibri" w:hAnsi="PT Astra Serif"/>
          <w:bCs/>
          <w:szCs w:val="26"/>
          <w:lang w:eastAsia="en-US"/>
        </w:rPr>
      </w:pP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proofErr w:type="spellStart"/>
      <w:r w:rsidRPr="00727B64">
        <w:rPr>
          <w:rFonts w:ascii="PT Astra Serif" w:hAnsi="PT Astra Serif"/>
          <w:szCs w:val="26"/>
        </w:rPr>
        <w:t>Si</w:t>
      </w:r>
      <w:proofErr w:type="spellEnd"/>
      <w:r w:rsidRPr="00727B64">
        <w:rPr>
          <w:rFonts w:ascii="PT Astra Serif" w:hAnsi="PT Astra Serif"/>
          <w:szCs w:val="26"/>
        </w:rPr>
        <w:t xml:space="preserve"> – объем Субсидии, предоставляемой бюджету i-го муниципального образования Томской области;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S – общий объем Субсидии, предусмотренный законом Томской области</w:t>
      </w:r>
      <w:r w:rsidRPr="00727B64">
        <w:rPr>
          <w:rFonts w:ascii="PT Astra Serif" w:hAnsi="PT Astra Serif"/>
          <w:szCs w:val="26"/>
        </w:rPr>
        <w:br/>
        <w:t>об областном бюджете на очередной финансовый год и на плановый период;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К – количество комплектов оборудования для малобюджетных спортивных площадок, которые планируется приобрести за счет Субсидии в текущем финансовом году;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proofErr w:type="spellStart"/>
      <w:r w:rsidRPr="00727B64">
        <w:rPr>
          <w:rFonts w:ascii="PT Astra Serif" w:hAnsi="PT Astra Serif"/>
          <w:szCs w:val="26"/>
        </w:rPr>
        <w:t>Ki</w:t>
      </w:r>
      <w:proofErr w:type="spellEnd"/>
      <w:r w:rsidRPr="00727B64">
        <w:rPr>
          <w:rFonts w:ascii="PT Astra Serif" w:hAnsi="PT Astra Serif"/>
          <w:szCs w:val="26"/>
        </w:rPr>
        <w:t xml:space="preserve"> – количество комплектов оборудования для малобюджетных спортивных площадок i-го муниципального образования Томской области, которые планируется приобрести за счет Субсидии в текущем финансовом году соответствующей группы.</w:t>
      </w:r>
    </w:p>
    <w:p w:rsidR="00D905B8" w:rsidRPr="00727B64" w:rsidRDefault="00D905B8" w:rsidP="00727B64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На основании показателя численности населения в возрасте 3 – 79 лет</w:t>
      </w:r>
      <w:r w:rsidRPr="00727B64">
        <w:rPr>
          <w:rFonts w:ascii="PT Astra Serif" w:hAnsi="PT Astra Serif"/>
          <w:szCs w:val="26"/>
        </w:rPr>
        <w:br/>
        <w:t xml:space="preserve">в муниципальном образовании Томской области по состоянию на 1 января </w:t>
      </w:r>
      <w:r w:rsidR="000678CA" w:rsidRPr="00727B64">
        <w:rPr>
          <w:rFonts w:ascii="PT Astra Serif" w:hAnsi="PT Astra Serif"/>
          <w:szCs w:val="26"/>
        </w:rPr>
        <w:t>2024 года</w:t>
      </w:r>
      <w:r w:rsidRPr="00727B64">
        <w:rPr>
          <w:rFonts w:ascii="PT Astra Serif" w:hAnsi="PT Astra Serif"/>
          <w:szCs w:val="26"/>
        </w:rPr>
        <w:t xml:space="preserve">, </w:t>
      </w:r>
      <w:r w:rsidRPr="00727B64">
        <w:rPr>
          <w:rFonts w:ascii="PT Astra Serif" w:hAnsi="PT Astra Serif"/>
          <w:szCs w:val="26"/>
        </w:rPr>
        <w:lastRenderedPageBreak/>
        <w:t>настоящим Порядком определены следующие группы муниципальных образований Томской области: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5"/>
        <w:gridCol w:w="6861"/>
      </w:tblGrid>
      <w:tr w:rsidR="00D905B8" w:rsidRPr="00727B64" w:rsidTr="005A1FBA">
        <w:tc>
          <w:tcPr>
            <w:tcW w:w="2977" w:type="dxa"/>
            <w:vAlign w:val="center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Группа </w:t>
            </w: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br/>
              <w:t>муниципальных образований</w:t>
            </w:r>
          </w:p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Томской области</w:t>
            </w:r>
          </w:p>
        </w:tc>
        <w:tc>
          <w:tcPr>
            <w:tcW w:w="7371" w:type="dxa"/>
            <w:vAlign w:val="center"/>
          </w:tcPr>
          <w:p w:rsidR="00D905B8" w:rsidRPr="00727B64" w:rsidRDefault="00D905B8" w:rsidP="002844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6268"/>
              </w:tabs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Численность населения в возрасте 3 – 79 лет </w:t>
            </w: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br/>
              <w:t xml:space="preserve">в муниципальном образовании Томской области </w:t>
            </w: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br/>
              <w:t xml:space="preserve">по состоянию на 1 января </w:t>
            </w:r>
            <w:r w:rsidR="002844B4"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2024 </w:t>
            </w: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года</w:t>
            </w:r>
          </w:p>
        </w:tc>
      </w:tr>
      <w:tr w:rsidR="00D905B8" w:rsidRPr="00727B64" w:rsidTr="005A1FBA">
        <w:tc>
          <w:tcPr>
            <w:tcW w:w="2977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32"/>
              </w:tabs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1-я группа</w:t>
            </w:r>
          </w:p>
        </w:tc>
        <w:tc>
          <w:tcPr>
            <w:tcW w:w="737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&gt; 60 тыс. человек </w:t>
            </w:r>
          </w:p>
        </w:tc>
      </w:tr>
      <w:tr w:rsidR="00D905B8" w:rsidRPr="00727B64" w:rsidTr="005A1FBA">
        <w:tc>
          <w:tcPr>
            <w:tcW w:w="2977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2-я группа</w:t>
            </w:r>
          </w:p>
        </w:tc>
        <w:tc>
          <w:tcPr>
            <w:tcW w:w="737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от 30 тыс. человек – до 60 тыс. человек </w:t>
            </w:r>
          </w:p>
        </w:tc>
      </w:tr>
      <w:tr w:rsidR="00D905B8" w:rsidRPr="00727B64" w:rsidTr="005A1FBA">
        <w:tc>
          <w:tcPr>
            <w:tcW w:w="2977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3-я группа</w:t>
            </w:r>
          </w:p>
        </w:tc>
        <w:tc>
          <w:tcPr>
            <w:tcW w:w="737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от 16 тыс. человек – до 30 тыс. человек </w:t>
            </w:r>
          </w:p>
        </w:tc>
      </w:tr>
      <w:tr w:rsidR="00D905B8" w:rsidRPr="00727B64" w:rsidTr="005A1FBA">
        <w:tc>
          <w:tcPr>
            <w:tcW w:w="2977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4-я группа</w:t>
            </w:r>
          </w:p>
        </w:tc>
        <w:tc>
          <w:tcPr>
            <w:tcW w:w="737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&lt; 16 тыс. человек </w:t>
            </w:r>
          </w:p>
        </w:tc>
      </w:tr>
    </w:tbl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Количество комплектов оборудования для малобюджетных спортивных площадок, предусмотренных для приобретения муниципальными образованиями Томской области за счет Субсидии по группам муниципальных образований Томской области: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254"/>
      </w:tblGrid>
      <w:tr w:rsidR="00D905B8" w:rsidRPr="00727B64" w:rsidTr="005A1FBA">
        <w:tc>
          <w:tcPr>
            <w:tcW w:w="363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Группа муниципальных образований Томской области</w:t>
            </w:r>
          </w:p>
        </w:tc>
        <w:tc>
          <w:tcPr>
            <w:tcW w:w="6593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 xml:space="preserve">Количество комплектов оборудования </w:t>
            </w: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br/>
              <w:t>для малобюджетных спортивных площадок</w:t>
            </w:r>
          </w:p>
        </w:tc>
      </w:tr>
      <w:tr w:rsidR="00D905B8" w:rsidRPr="00727B64" w:rsidTr="005A1FBA">
        <w:tc>
          <w:tcPr>
            <w:tcW w:w="363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1-я группа</w:t>
            </w:r>
          </w:p>
        </w:tc>
        <w:tc>
          <w:tcPr>
            <w:tcW w:w="6593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7</w:t>
            </w:r>
          </w:p>
        </w:tc>
      </w:tr>
      <w:tr w:rsidR="00D905B8" w:rsidRPr="00727B64" w:rsidTr="005A1FBA">
        <w:tc>
          <w:tcPr>
            <w:tcW w:w="363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2-я группа</w:t>
            </w:r>
          </w:p>
        </w:tc>
        <w:tc>
          <w:tcPr>
            <w:tcW w:w="6593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3</w:t>
            </w:r>
          </w:p>
        </w:tc>
      </w:tr>
      <w:tr w:rsidR="00D905B8" w:rsidRPr="00727B64" w:rsidTr="005A1FBA">
        <w:tc>
          <w:tcPr>
            <w:tcW w:w="363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3-я группа</w:t>
            </w:r>
          </w:p>
        </w:tc>
        <w:tc>
          <w:tcPr>
            <w:tcW w:w="6593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2</w:t>
            </w:r>
          </w:p>
        </w:tc>
      </w:tr>
      <w:tr w:rsidR="00D905B8" w:rsidRPr="00727B64" w:rsidTr="005A1FBA">
        <w:tc>
          <w:tcPr>
            <w:tcW w:w="3631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4-я группа</w:t>
            </w:r>
          </w:p>
        </w:tc>
        <w:tc>
          <w:tcPr>
            <w:tcW w:w="6593" w:type="dxa"/>
          </w:tcPr>
          <w:p w:rsidR="00D905B8" w:rsidRPr="00727B64" w:rsidRDefault="00D905B8" w:rsidP="005A1F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firstLine="0"/>
              <w:contextualSpacing/>
              <w:jc w:val="center"/>
              <w:rPr>
                <w:rFonts w:ascii="PT Astra Serif" w:eastAsia="Calibri" w:hAnsi="PT Astra Serif"/>
                <w:bCs/>
                <w:szCs w:val="26"/>
                <w:lang w:eastAsia="en-US"/>
              </w:rPr>
            </w:pPr>
            <w:r w:rsidRPr="00727B64">
              <w:rPr>
                <w:rFonts w:ascii="PT Astra Serif" w:eastAsia="Calibri" w:hAnsi="PT Astra Serif"/>
                <w:bCs/>
                <w:szCs w:val="26"/>
                <w:lang w:eastAsia="en-US"/>
              </w:rPr>
              <w:t>1</w:t>
            </w:r>
          </w:p>
        </w:tc>
      </w:tr>
    </w:tbl>
    <w:p w:rsidR="00D905B8" w:rsidRPr="00727B64" w:rsidRDefault="00D905B8" w:rsidP="00D905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</w:p>
    <w:p w:rsidR="00D905B8" w:rsidRPr="00727B64" w:rsidRDefault="00D905B8" w:rsidP="00D905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8. Муниципальное образование Томской области по формам и в сроки, установленные Соглашением, предоставляет главному распорядителю средств областного бюджета отчеты: </w:t>
      </w:r>
    </w:p>
    <w:p w:rsidR="00D905B8" w:rsidRPr="00727B64" w:rsidRDefault="00D905B8" w:rsidP="00D905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о расходах бюджета муниципального образования, в целях </w:t>
      </w:r>
      <w:proofErr w:type="spellStart"/>
      <w:r w:rsidRPr="00727B64">
        <w:rPr>
          <w:rFonts w:ascii="PT Astra Serif" w:hAnsi="PT Astra Serif"/>
          <w:szCs w:val="26"/>
        </w:rPr>
        <w:t>софинансирования</w:t>
      </w:r>
      <w:proofErr w:type="spellEnd"/>
      <w:r w:rsidRPr="00727B64">
        <w:rPr>
          <w:rFonts w:ascii="PT Astra Serif" w:hAnsi="PT Astra Serif"/>
          <w:szCs w:val="26"/>
        </w:rPr>
        <w:t xml:space="preserve"> которых предоставляется Субсидия; </w:t>
      </w:r>
    </w:p>
    <w:p w:rsidR="00D905B8" w:rsidRPr="00727B64" w:rsidRDefault="00D905B8" w:rsidP="00D905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о достижении значений показателя результата использования Субсидии; </w:t>
      </w:r>
    </w:p>
    <w:p w:rsidR="00D905B8" w:rsidRPr="00727B64" w:rsidRDefault="00D905B8" w:rsidP="00D905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о количестве закупленного и смонтированного оборудования для малобюджетных спортивных площадок по месту жительства и учебы;</w:t>
      </w:r>
    </w:p>
    <w:p w:rsidR="00D905B8" w:rsidRPr="00727B64" w:rsidRDefault="00D905B8" w:rsidP="00D905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об использовании бюджетом муниципального образования Томской области Субсидии.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9. Если муниципальным образованием Томской области по состоянию</w:t>
      </w:r>
      <w:r w:rsidRPr="00727B64">
        <w:rPr>
          <w:rFonts w:ascii="PT Astra Serif" w:hAnsi="PT Astra Serif"/>
          <w:szCs w:val="26"/>
        </w:rPr>
        <w:br/>
        <w:t xml:space="preserve">на 31 декабря года предоставления Субсидии допущено </w:t>
      </w:r>
      <w:proofErr w:type="spellStart"/>
      <w:r w:rsidRPr="00727B64">
        <w:rPr>
          <w:rFonts w:ascii="PT Astra Serif" w:hAnsi="PT Astra Serif"/>
          <w:szCs w:val="26"/>
        </w:rPr>
        <w:t>недостижение</w:t>
      </w:r>
      <w:proofErr w:type="spellEnd"/>
      <w:r w:rsidRPr="00727B64">
        <w:rPr>
          <w:rFonts w:ascii="PT Astra Serif" w:hAnsi="PT Astra Serif"/>
          <w:szCs w:val="26"/>
        </w:rPr>
        <w:t xml:space="preserve"> показателя результата использования Субсидии и в срок до первой даты представления отчетности о достижении значений показателей результата использования Субсидии</w:t>
      </w:r>
      <w:r w:rsidR="005A2808" w:rsidRPr="00727B64">
        <w:rPr>
          <w:rFonts w:ascii="PT Astra Serif" w:hAnsi="PT Astra Serif"/>
          <w:szCs w:val="26"/>
        </w:rPr>
        <w:br/>
      </w:r>
      <w:r w:rsidRPr="00727B64">
        <w:rPr>
          <w:rFonts w:ascii="PT Astra Serif" w:hAnsi="PT Astra Serif"/>
          <w:szCs w:val="26"/>
        </w:rPr>
        <w:t>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(V возврата), рассчитывается по следующей формуле:</w:t>
      </w:r>
    </w:p>
    <w:p w:rsidR="00D905B8" w:rsidRPr="00727B64" w:rsidRDefault="00D905B8" w:rsidP="00D905B8">
      <w:pPr>
        <w:spacing w:before="240"/>
        <w:ind w:firstLine="0"/>
        <w:jc w:val="center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V возврата = (V субсидии x k x m / n) x 0,1, где:</w:t>
      </w:r>
    </w:p>
    <w:p w:rsidR="00D905B8" w:rsidRPr="00727B64" w:rsidRDefault="00D905B8" w:rsidP="00D905B8">
      <w:pPr>
        <w:ind w:firstLine="0"/>
        <w:jc w:val="both"/>
        <w:rPr>
          <w:rFonts w:ascii="PT Astra Serif" w:hAnsi="PT Astra Serif"/>
          <w:szCs w:val="26"/>
        </w:rPr>
      </w:pP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V субсидии – размер Субсидии, предоставленной бюджету i-го муниципального образования Томской области в отчетном финансовом году;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lastRenderedPageBreak/>
        <w:t xml:space="preserve">m – количество показателей результата использования Субсидии, по которым индекс, отражающий уровень </w:t>
      </w:r>
      <w:proofErr w:type="spellStart"/>
      <w:r w:rsidRPr="00727B64">
        <w:rPr>
          <w:rFonts w:ascii="PT Astra Serif" w:hAnsi="PT Astra Serif"/>
          <w:szCs w:val="26"/>
        </w:rPr>
        <w:t>недостижения</w:t>
      </w:r>
      <w:proofErr w:type="spellEnd"/>
      <w:r w:rsidRPr="00727B64">
        <w:rPr>
          <w:rFonts w:ascii="PT Astra Serif" w:hAnsi="PT Astra Serif"/>
          <w:szCs w:val="26"/>
        </w:rPr>
        <w:t xml:space="preserve"> i-</w:t>
      </w:r>
      <w:proofErr w:type="spellStart"/>
      <w:r w:rsidRPr="00727B64">
        <w:rPr>
          <w:rFonts w:ascii="PT Astra Serif" w:hAnsi="PT Astra Serif"/>
          <w:szCs w:val="26"/>
        </w:rPr>
        <w:t>го</w:t>
      </w:r>
      <w:proofErr w:type="spellEnd"/>
      <w:r w:rsidRPr="00727B64">
        <w:rPr>
          <w:rFonts w:ascii="PT Astra Serif" w:hAnsi="PT Astra Serif"/>
          <w:szCs w:val="26"/>
        </w:rPr>
        <w:t xml:space="preserve"> показателя результата использования Субсидии, имеет положительное значение;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n – общее количество показателей результата использования Субсидии;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k – коэффициент возврата Субсидии.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Коэффициент возврата Субсидии рассчитывается по следующей формуле:</w:t>
      </w:r>
    </w:p>
    <w:p w:rsidR="00D905B8" w:rsidRPr="00727B64" w:rsidRDefault="00D905B8" w:rsidP="00D905B8">
      <w:pPr>
        <w:spacing w:before="240"/>
        <w:ind w:firstLine="0"/>
        <w:jc w:val="center"/>
        <w:rPr>
          <w:rFonts w:ascii="PT Astra Serif" w:hAnsi="PT Astra Serif"/>
          <w:szCs w:val="26"/>
          <w:lang w:val="en-US"/>
        </w:rPr>
      </w:pPr>
      <w:r w:rsidRPr="00727B64">
        <w:rPr>
          <w:rFonts w:ascii="PT Astra Serif" w:hAnsi="PT Astra Serif"/>
          <w:szCs w:val="26"/>
          <w:lang w:val="en-US"/>
        </w:rPr>
        <w:t xml:space="preserve">k = SUM Di / m, </w:t>
      </w:r>
      <w:r w:rsidRPr="00727B64">
        <w:rPr>
          <w:rFonts w:ascii="PT Astra Serif" w:hAnsi="PT Astra Serif"/>
          <w:szCs w:val="26"/>
        </w:rPr>
        <w:t>где</w:t>
      </w:r>
      <w:r w:rsidRPr="00727B64">
        <w:rPr>
          <w:rFonts w:ascii="PT Astra Serif" w:hAnsi="PT Astra Serif"/>
          <w:szCs w:val="26"/>
          <w:lang w:val="en-US"/>
        </w:rPr>
        <w:t>:</w:t>
      </w:r>
    </w:p>
    <w:p w:rsidR="00D905B8" w:rsidRPr="00727B64" w:rsidRDefault="00D905B8" w:rsidP="00D905B8">
      <w:pPr>
        <w:ind w:firstLine="0"/>
        <w:jc w:val="both"/>
        <w:rPr>
          <w:rFonts w:ascii="PT Astra Serif" w:hAnsi="PT Astra Serif"/>
          <w:szCs w:val="26"/>
          <w:lang w:val="en-US"/>
        </w:rPr>
      </w:pP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proofErr w:type="spellStart"/>
      <w:r w:rsidRPr="00727B64">
        <w:rPr>
          <w:rFonts w:ascii="PT Astra Serif" w:hAnsi="PT Astra Serif"/>
          <w:szCs w:val="26"/>
        </w:rPr>
        <w:t>Di</w:t>
      </w:r>
      <w:proofErr w:type="spellEnd"/>
      <w:r w:rsidRPr="00727B64">
        <w:rPr>
          <w:rFonts w:ascii="PT Astra Serif" w:hAnsi="PT Astra Serif"/>
          <w:szCs w:val="26"/>
        </w:rPr>
        <w:t xml:space="preserve"> – индекс, отражающий уровень </w:t>
      </w:r>
      <w:proofErr w:type="spellStart"/>
      <w:r w:rsidRPr="00727B64">
        <w:rPr>
          <w:rFonts w:ascii="PT Astra Serif" w:hAnsi="PT Astra Serif"/>
          <w:szCs w:val="26"/>
        </w:rPr>
        <w:t>недостижения</w:t>
      </w:r>
      <w:proofErr w:type="spellEnd"/>
      <w:r w:rsidRPr="00727B64">
        <w:rPr>
          <w:rFonts w:ascii="PT Astra Serif" w:hAnsi="PT Astra Serif"/>
          <w:szCs w:val="26"/>
        </w:rPr>
        <w:t xml:space="preserve"> i-</w:t>
      </w:r>
      <w:proofErr w:type="spellStart"/>
      <w:r w:rsidRPr="00727B64">
        <w:rPr>
          <w:rFonts w:ascii="PT Astra Serif" w:hAnsi="PT Astra Serif"/>
          <w:szCs w:val="26"/>
        </w:rPr>
        <w:t>го</w:t>
      </w:r>
      <w:proofErr w:type="spellEnd"/>
      <w:r w:rsidRPr="00727B64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727B64">
        <w:rPr>
          <w:rFonts w:ascii="PT Astra Serif" w:hAnsi="PT Astra Serif"/>
          <w:szCs w:val="26"/>
        </w:rPr>
        <w:t>недостижения</w:t>
      </w:r>
      <w:proofErr w:type="spellEnd"/>
      <w:r w:rsidRPr="00727B64">
        <w:rPr>
          <w:rFonts w:ascii="PT Astra Serif" w:hAnsi="PT Astra Serif"/>
          <w:szCs w:val="26"/>
        </w:rPr>
        <w:t xml:space="preserve"> i-</w:t>
      </w:r>
      <w:proofErr w:type="spellStart"/>
      <w:r w:rsidRPr="00727B64">
        <w:rPr>
          <w:rFonts w:ascii="PT Astra Serif" w:hAnsi="PT Astra Serif"/>
          <w:szCs w:val="26"/>
        </w:rPr>
        <w:t>го</w:t>
      </w:r>
      <w:proofErr w:type="spellEnd"/>
      <w:r w:rsidRPr="00727B64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 xml:space="preserve">Индекс, отражающий уровень </w:t>
      </w:r>
      <w:proofErr w:type="spellStart"/>
      <w:r w:rsidRPr="00727B64">
        <w:rPr>
          <w:rFonts w:ascii="PT Astra Serif" w:hAnsi="PT Astra Serif"/>
          <w:szCs w:val="26"/>
        </w:rPr>
        <w:t>недостижения</w:t>
      </w:r>
      <w:proofErr w:type="spellEnd"/>
      <w:r w:rsidRPr="00727B64">
        <w:rPr>
          <w:rFonts w:ascii="PT Astra Serif" w:hAnsi="PT Astra Serif"/>
          <w:szCs w:val="26"/>
        </w:rPr>
        <w:t xml:space="preserve"> i-</w:t>
      </w:r>
      <w:proofErr w:type="spellStart"/>
      <w:r w:rsidRPr="00727B64">
        <w:rPr>
          <w:rFonts w:ascii="PT Astra Serif" w:hAnsi="PT Astra Serif"/>
          <w:szCs w:val="26"/>
        </w:rPr>
        <w:t>го</w:t>
      </w:r>
      <w:proofErr w:type="spellEnd"/>
      <w:r w:rsidRPr="00727B64">
        <w:rPr>
          <w:rFonts w:ascii="PT Astra Serif" w:hAnsi="PT Astra Serif"/>
          <w:szCs w:val="26"/>
        </w:rPr>
        <w:t xml:space="preserve"> показателя результата использования Субсидии, определяется: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727B64">
        <w:rPr>
          <w:rFonts w:ascii="PT Astra Serif" w:hAnsi="PT Astra Serif"/>
          <w:szCs w:val="26"/>
        </w:rPr>
        <w:t>Ti</w:t>
      </w:r>
      <w:proofErr w:type="spellEnd"/>
      <w:r w:rsidRPr="00727B64">
        <w:rPr>
          <w:rFonts w:ascii="PT Astra Serif" w:hAnsi="PT Astra Serif"/>
          <w:szCs w:val="26"/>
        </w:rPr>
        <w:t>) отражает большую эффективность использования Субсидии, определяется</w:t>
      </w:r>
      <w:r w:rsidR="005A2808" w:rsidRPr="00727B64">
        <w:rPr>
          <w:rFonts w:ascii="PT Astra Serif" w:hAnsi="PT Astra Serif"/>
          <w:szCs w:val="26"/>
        </w:rPr>
        <w:br/>
      </w:r>
      <w:r w:rsidRPr="00727B64">
        <w:rPr>
          <w:rFonts w:ascii="PT Astra Serif" w:hAnsi="PT Astra Serif"/>
          <w:szCs w:val="26"/>
        </w:rPr>
        <w:t>по следующей формуле:</w:t>
      </w:r>
    </w:p>
    <w:p w:rsidR="00D905B8" w:rsidRPr="00727B64" w:rsidRDefault="00D905B8" w:rsidP="00D905B8">
      <w:pPr>
        <w:spacing w:before="240"/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727B64">
        <w:rPr>
          <w:rFonts w:ascii="PT Astra Serif" w:hAnsi="PT Astra Serif"/>
          <w:szCs w:val="26"/>
        </w:rPr>
        <w:t>Di</w:t>
      </w:r>
      <w:proofErr w:type="spellEnd"/>
      <w:r w:rsidRPr="00727B64">
        <w:rPr>
          <w:rFonts w:ascii="PT Astra Serif" w:hAnsi="PT Astra Serif"/>
          <w:szCs w:val="26"/>
        </w:rPr>
        <w:t xml:space="preserve"> = 1 - </w:t>
      </w:r>
      <w:proofErr w:type="spellStart"/>
      <w:r w:rsidRPr="00727B64">
        <w:rPr>
          <w:rFonts w:ascii="PT Astra Serif" w:hAnsi="PT Astra Serif"/>
          <w:szCs w:val="26"/>
        </w:rPr>
        <w:t>Ti</w:t>
      </w:r>
      <w:proofErr w:type="spellEnd"/>
      <w:r w:rsidRPr="00727B64">
        <w:rPr>
          <w:rFonts w:ascii="PT Astra Serif" w:hAnsi="PT Astra Serif"/>
          <w:szCs w:val="26"/>
        </w:rPr>
        <w:t xml:space="preserve"> / </w:t>
      </w:r>
      <w:proofErr w:type="spellStart"/>
      <w:r w:rsidRPr="00727B64">
        <w:rPr>
          <w:rFonts w:ascii="PT Astra Serif" w:hAnsi="PT Astra Serif"/>
          <w:szCs w:val="26"/>
        </w:rPr>
        <w:t>Si</w:t>
      </w:r>
      <w:proofErr w:type="spellEnd"/>
      <w:r w:rsidRPr="00727B64">
        <w:rPr>
          <w:rFonts w:ascii="PT Astra Serif" w:hAnsi="PT Astra Serif"/>
          <w:szCs w:val="26"/>
        </w:rPr>
        <w:t>, где:</w:t>
      </w:r>
    </w:p>
    <w:p w:rsidR="00D905B8" w:rsidRPr="00727B64" w:rsidRDefault="00D905B8" w:rsidP="00D905B8">
      <w:pPr>
        <w:ind w:firstLine="0"/>
        <w:jc w:val="both"/>
        <w:rPr>
          <w:rFonts w:ascii="PT Astra Serif" w:hAnsi="PT Astra Serif"/>
          <w:szCs w:val="26"/>
        </w:rPr>
      </w:pP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proofErr w:type="spellStart"/>
      <w:r w:rsidRPr="00727B64">
        <w:rPr>
          <w:rFonts w:ascii="PT Astra Serif" w:hAnsi="PT Astra Serif"/>
          <w:szCs w:val="26"/>
        </w:rPr>
        <w:t>Ti</w:t>
      </w:r>
      <w:proofErr w:type="spellEnd"/>
      <w:r w:rsidRPr="00727B64">
        <w:rPr>
          <w:rFonts w:ascii="PT Astra Serif" w:hAnsi="PT Astra Serif"/>
          <w:szCs w:val="26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proofErr w:type="spellStart"/>
      <w:r w:rsidRPr="00727B64">
        <w:rPr>
          <w:rFonts w:ascii="PT Astra Serif" w:hAnsi="PT Astra Serif"/>
          <w:szCs w:val="26"/>
        </w:rPr>
        <w:t>Si</w:t>
      </w:r>
      <w:proofErr w:type="spellEnd"/>
      <w:r w:rsidRPr="00727B64">
        <w:rPr>
          <w:rFonts w:ascii="PT Astra Serif" w:hAnsi="PT Astra Serif"/>
          <w:szCs w:val="26"/>
        </w:rPr>
        <w:t xml:space="preserve"> – плановое значение i-го показателя результата использования Субсидии, установленное Соглашением;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727B64">
        <w:rPr>
          <w:rFonts w:ascii="PT Astra Serif" w:hAnsi="PT Astra Serif"/>
          <w:szCs w:val="26"/>
        </w:rPr>
        <w:t>Ti</w:t>
      </w:r>
      <w:proofErr w:type="spellEnd"/>
      <w:r w:rsidRPr="00727B64">
        <w:rPr>
          <w:rFonts w:ascii="PT Astra Serif" w:hAnsi="PT Astra Serif"/>
          <w:szCs w:val="26"/>
        </w:rPr>
        <w:t xml:space="preserve">) отражает меньшую эффективность использования Субсидии, определяется </w:t>
      </w:r>
      <w:r w:rsidRPr="00727B64">
        <w:rPr>
          <w:rFonts w:ascii="PT Astra Serif" w:hAnsi="PT Astra Serif"/>
          <w:szCs w:val="26"/>
        </w:rPr>
        <w:br/>
        <w:t>по следующей формуле:</w:t>
      </w:r>
    </w:p>
    <w:p w:rsidR="00D905B8" w:rsidRPr="00727B64" w:rsidRDefault="00D905B8" w:rsidP="00D905B8">
      <w:pPr>
        <w:spacing w:before="240" w:after="240"/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727B64">
        <w:rPr>
          <w:rFonts w:ascii="PT Astra Serif" w:hAnsi="PT Astra Serif"/>
          <w:szCs w:val="26"/>
        </w:rPr>
        <w:t>Di</w:t>
      </w:r>
      <w:proofErr w:type="spellEnd"/>
      <w:r w:rsidRPr="00727B64">
        <w:rPr>
          <w:rFonts w:ascii="PT Astra Serif" w:hAnsi="PT Astra Serif"/>
          <w:szCs w:val="26"/>
        </w:rPr>
        <w:t xml:space="preserve"> = 1 - </w:t>
      </w:r>
      <w:proofErr w:type="spellStart"/>
      <w:r w:rsidRPr="00727B64">
        <w:rPr>
          <w:rFonts w:ascii="PT Astra Serif" w:hAnsi="PT Astra Serif"/>
          <w:szCs w:val="26"/>
        </w:rPr>
        <w:t>Si</w:t>
      </w:r>
      <w:proofErr w:type="spellEnd"/>
      <w:r w:rsidRPr="00727B64">
        <w:rPr>
          <w:rFonts w:ascii="PT Astra Serif" w:hAnsi="PT Astra Serif"/>
          <w:szCs w:val="26"/>
        </w:rPr>
        <w:t xml:space="preserve"> / </w:t>
      </w:r>
      <w:proofErr w:type="spellStart"/>
      <w:r w:rsidRPr="00727B64">
        <w:rPr>
          <w:rFonts w:ascii="PT Astra Serif" w:hAnsi="PT Astra Serif"/>
          <w:szCs w:val="26"/>
        </w:rPr>
        <w:t>Ti</w:t>
      </w:r>
      <w:proofErr w:type="spellEnd"/>
      <w:r w:rsidRPr="00727B64">
        <w:rPr>
          <w:rFonts w:ascii="PT Astra Serif" w:hAnsi="PT Astra Serif"/>
          <w:szCs w:val="26"/>
        </w:rPr>
        <w:t>.</w:t>
      </w:r>
    </w:p>
    <w:p w:rsidR="00D905B8" w:rsidRPr="00727B64" w:rsidRDefault="00D905B8" w:rsidP="00D905B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27B64">
        <w:rPr>
          <w:rFonts w:ascii="PT Astra Serif" w:hAnsi="PT Astra Serif"/>
          <w:sz w:val="26"/>
          <w:szCs w:val="26"/>
        </w:rPr>
        <w:t>10. Департамент спорта Томской области в срок не позднее 30 рабочих дней со дня выявления нарушений, послуживших основаниями для возврата Субсидии,</w:t>
      </w:r>
      <w:r w:rsidR="005A2808" w:rsidRPr="00727B64">
        <w:rPr>
          <w:rFonts w:ascii="PT Astra Serif" w:hAnsi="PT Astra Serif"/>
          <w:sz w:val="26"/>
          <w:szCs w:val="26"/>
        </w:rPr>
        <w:br/>
      </w:r>
      <w:r w:rsidRPr="00727B64">
        <w:rPr>
          <w:rFonts w:ascii="PT Astra Serif" w:hAnsi="PT Astra Serif"/>
          <w:sz w:val="26"/>
          <w:szCs w:val="26"/>
        </w:rPr>
        <w:t xml:space="preserve">в случае, установленном пунктом 9 настоящего Порядка, направляет муниципальному образованию Томской области письменное требование с указанием причины возврата </w:t>
      </w:r>
      <w:r w:rsidRPr="00727B64">
        <w:rPr>
          <w:rFonts w:ascii="PT Astra Serif" w:hAnsi="PT Astra Serif"/>
          <w:sz w:val="26"/>
          <w:szCs w:val="26"/>
        </w:rPr>
        <w:br/>
        <w:t>и подлежащей к возврату суммы.</w:t>
      </w:r>
    </w:p>
    <w:p w:rsidR="00D905B8" w:rsidRPr="00727B64" w:rsidRDefault="00D905B8" w:rsidP="00D905B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27B64">
        <w:rPr>
          <w:rFonts w:ascii="PT Astra Serif" w:hAnsi="PT Astra Serif"/>
          <w:sz w:val="26"/>
          <w:szCs w:val="26"/>
        </w:rPr>
        <w:t xml:space="preserve">Муниципальное образование Томской области в течение 30 рабочих дней со дня получения требования осуществляет возврат Субсидии в областной бюджет </w:t>
      </w:r>
      <w:r w:rsidRPr="00727B64">
        <w:rPr>
          <w:rFonts w:ascii="PT Astra Serif" w:hAnsi="PT Astra Serif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:rsidR="00D905B8" w:rsidRPr="00727B64" w:rsidRDefault="00D905B8" w:rsidP="00D905B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27B64">
        <w:rPr>
          <w:rFonts w:ascii="PT Astra Serif" w:hAnsi="PT Astra Serif"/>
          <w:sz w:val="26"/>
          <w:szCs w:val="26"/>
        </w:rPr>
        <w:t>В случае отказа муниципального образования Томской области</w:t>
      </w:r>
      <w:r w:rsidR="005A2808" w:rsidRPr="00727B64">
        <w:rPr>
          <w:rFonts w:ascii="PT Astra Serif" w:hAnsi="PT Astra Serif"/>
          <w:sz w:val="26"/>
          <w:szCs w:val="26"/>
        </w:rPr>
        <w:br/>
      </w:r>
      <w:r w:rsidRPr="00727B64">
        <w:rPr>
          <w:rFonts w:ascii="PT Astra Serif" w:hAnsi="PT Astra Serif"/>
          <w:sz w:val="26"/>
          <w:szCs w:val="26"/>
        </w:rPr>
        <w:t>от добровольного возврата Субсидии Департамент спорта Томской области</w:t>
      </w:r>
      <w:r w:rsidR="005A2808" w:rsidRPr="00727B64">
        <w:rPr>
          <w:rFonts w:ascii="PT Astra Serif" w:hAnsi="PT Astra Serif"/>
          <w:sz w:val="26"/>
          <w:szCs w:val="26"/>
        </w:rPr>
        <w:br/>
      </w:r>
      <w:r w:rsidRPr="00727B64">
        <w:rPr>
          <w:rFonts w:ascii="PT Astra Serif" w:hAnsi="PT Astra Serif"/>
          <w:sz w:val="26"/>
          <w:szCs w:val="26"/>
        </w:rPr>
        <w:t>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lastRenderedPageBreak/>
        <w:t>11. 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бюджете осуществляется в следующих случаях: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1) изменение исходных показателей, используемых для расчета объема Субсидий;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2) высвобождение средств Субсидии в связи с экономией, сложившейся</w:t>
      </w:r>
      <w:r w:rsidRPr="00727B64">
        <w:rPr>
          <w:rFonts w:ascii="PT Astra Serif" w:hAnsi="PT Astra Serif"/>
          <w:szCs w:val="26"/>
        </w:rPr>
        <w:br/>
        <w:t xml:space="preserve"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 </w:t>
      </w:r>
      <w:r w:rsidRPr="00727B64">
        <w:rPr>
          <w:rFonts w:ascii="PT Astra Serif" w:hAnsi="PT Astra Serif"/>
          <w:szCs w:val="26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12. Показатель результата использования Субсидии: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Количество малобюджетных спортивных площадок по месту жительства</w:t>
      </w:r>
      <w:r w:rsidRPr="00727B64">
        <w:rPr>
          <w:rFonts w:ascii="PT Astra Serif" w:hAnsi="PT Astra Serif"/>
          <w:szCs w:val="26"/>
        </w:rPr>
        <w:br/>
        <w:t>и учебы, предназначенных для подготовки к выполнению Всероссийского физкультурно-спортивного комплекса «Готов к труду и обороне» (ГТО), созданных</w:t>
      </w:r>
      <w:r w:rsidR="005A2808" w:rsidRPr="00727B64">
        <w:rPr>
          <w:rFonts w:ascii="PT Astra Serif" w:hAnsi="PT Astra Serif"/>
          <w:szCs w:val="26"/>
        </w:rPr>
        <w:br/>
      </w:r>
      <w:r w:rsidRPr="00727B64">
        <w:rPr>
          <w:rFonts w:ascii="PT Astra Serif" w:hAnsi="PT Astra Serif"/>
          <w:szCs w:val="26"/>
        </w:rPr>
        <w:t>в муниципальном образовании, единица измерения - единица.</w:t>
      </w:r>
    </w:p>
    <w:p w:rsidR="00D905B8" w:rsidRPr="00727B64" w:rsidRDefault="00D905B8" w:rsidP="00D905B8">
      <w:pPr>
        <w:jc w:val="both"/>
        <w:rPr>
          <w:rFonts w:ascii="PT Astra Serif" w:hAnsi="PT Astra Serif"/>
          <w:szCs w:val="26"/>
        </w:rPr>
      </w:pPr>
      <w:r w:rsidRPr="00727B64">
        <w:rPr>
          <w:rFonts w:ascii="PT Astra Serif" w:hAnsi="PT Astra Serif"/>
          <w:szCs w:val="26"/>
        </w:rPr>
        <w:t>Значения показателей результата использования Субсидии устанавливаются</w:t>
      </w:r>
      <w:r w:rsidRPr="00727B64">
        <w:rPr>
          <w:rFonts w:ascii="PT Astra Serif" w:hAnsi="PT Astra Serif"/>
          <w:szCs w:val="26"/>
        </w:rPr>
        <w:br/>
        <w:t>в Соглашении.</w:t>
      </w:r>
    </w:p>
    <w:p w:rsidR="00FC5281" w:rsidRPr="00727B64" w:rsidRDefault="00FC5281" w:rsidP="00D905B8">
      <w:pPr>
        <w:rPr>
          <w:rFonts w:ascii="PT Astra Serif" w:hAnsi="PT Astra Serif"/>
          <w:szCs w:val="26"/>
        </w:rPr>
      </w:pPr>
    </w:p>
    <w:sectPr w:rsidR="00FC5281" w:rsidRPr="00727B64" w:rsidSect="00655C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C00" w:rsidRDefault="00655C00" w:rsidP="00655C00">
      <w:r>
        <w:separator/>
      </w:r>
    </w:p>
  </w:endnote>
  <w:endnote w:type="continuationSeparator" w:id="0">
    <w:p w:rsidR="00655C00" w:rsidRDefault="00655C00" w:rsidP="0065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04" w:rsidRDefault="0024420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04" w:rsidRDefault="0024420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04" w:rsidRDefault="002442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C00" w:rsidRDefault="00655C00" w:rsidP="00655C00">
      <w:r>
        <w:separator/>
      </w:r>
    </w:p>
  </w:footnote>
  <w:footnote w:type="continuationSeparator" w:id="0">
    <w:p w:rsidR="00655C00" w:rsidRDefault="00655C00" w:rsidP="00655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04" w:rsidRDefault="002442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29086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bookmarkStart w:id="0" w:name="_GoBack" w:displacedByCustomXml="prev"/>
      <w:bookmarkEnd w:id="0" w:displacedByCustomXml="prev"/>
      <w:p w:rsidR="00655C00" w:rsidRPr="00655C00" w:rsidRDefault="00655C00" w:rsidP="00244204">
        <w:pPr>
          <w:pStyle w:val="a3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655C00">
          <w:rPr>
            <w:rFonts w:ascii="PT Astra Serif" w:hAnsi="PT Astra Serif"/>
            <w:sz w:val="24"/>
            <w:szCs w:val="24"/>
          </w:rPr>
          <w:fldChar w:fldCharType="begin"/>
        </w:r>
        <w:r w:rsidRPr="00655C0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5C00">
          <w:rPr>
            <w:rFonts w:ascii="PT Astra Serif" w:hAnsi="PT Astra Serif"/>
            <w:sz w:val="24"/>
            <w:szCs w:val="24"/>
          </w:rPr>
          <w:fldChar w:fldCharType="separate"/>
        </w:r>
        <w:r w:rsidR="00244204">
          <w:rPr>
            <w:rFonts w:ascii="PT Astra Serif" w:hAnsi="PT Astra Serif"/>
            <w:noProof/>
            <w:sz w:val="24"/>
            <w:szCs w:val="24"/>
          </w:rPr>
          <w:t>229</w:t>
        </w:r>
        <w:r w:rsidRPr="00655C0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04" w:rsidRDefault="002442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5281"/>
    <w:rsid w:val="000150B7"/>
    <w:rsid w:val="000339BE"/>
    <w:rsid w:val="000678CA"/>
    <w:rsid w:val="000B5B05"/>
    <w:rsid w:val="000E7ECF"/>
    <w:rsid w:val="001334FE"/>
    <w:rsid w:val="001C466F"/>
    <w:rsid w:val="001E3247"/>
    <w:rsid w:val="00220C4B"/>
    <w:rsid w:val="00244204"/>
    <w:rsid w:val="002844B4"/>
    <w:rsid w:val="002C7CF0"/>
    <w:rsid w:val="002D2479"/>
    <w:rsid w:val="00331983"/>
    <w:rsid w:val="0033390A"/>
    <w:rsid w:val="0035003E"/>
    <w:rsid w:val="003E00D8"/>
    <w:rsid w:val="00412F7D"/>
    <w:rsid w:val="00455B40"/>
    <w:rsid w:val="0047060C"/>
    <w:rsid w:val="00481011"/>
    <w:rsid w:val="00496B67"/>
    <w:rsid w:val="004E1A8B"/>
    <w:rsid w:val="0052080F"/>
    <w:rsid w:val="005457DE"/>
    <w:rsid w:val="00566F13"/>
    <w:rsid w:val="00591B25"/>
    <w:rsid w:val="005A2808"/>
    <w:rsid w:val="005D5B11"/>
    <w:rsid w:val="005E27F8"/>
    <w:rsid w:val="005F2D72"/>
    <w:rsid w:val="00655C00"/>
    <w:rsid w:val="00683A59"/>
    <w:rsid w:val="006A21E5"/>
    <w:rsid w:val="006B0F7F"/>
    <w:rsid w:val="006D2A7F"/>
    <w:rsid w:val="00727B64"/>
    <w:rsid w:val="00753076"/>
    <w:rsid w:val="00770BD1"/>
    <w:rsid w:val="00793F5D"/>
    <w:rsid w:val="007C4D56"/>
    <w:rsid w:val="008156C0"/>
    <w:rsid w:val="0084356B"/>
    <w:rsid w:val="00876FFF"/>
    <w:rsid w:val="008A4DEF"/>
    <w:rsid w:val="008C531C"/>
    <w:rsid w:val="009B6750"/>
    <w:rsid w:val="009D6045"/>
    <w:rsid w:val="00A34EA4"/>
    <w:rsid w:val="00AC2F53"/>
    <w:rsid w:val="00AF4538"/>
    <w:rsid w:val="00AF472D"/>
    <w:rsid w:val="00B555A3"/>
    <w:rsid w:val="00B824F4"/>
    <w:rsid w:val="00BA35DD"/>
    <w:rsid w:val="00BE5E1B"/>
    <w:rsid w:val="00BE68F3"/>
    <w:rsid w:val="00C551DD"/>
    <w:rsid w:val="00C76A9B"/>
    <w:rsid w:val="00CC3E00"/>
    <w:rsid w:val="00CD3993"/>
    <w:rsid w:val="00D063A4"/>
    <w:rsid w:val="00D13F70"/>
    <w:rsid w:val="00D26E57"/>
    <w:rsid w:val="00D560F1"/>
    <w:rsid w:val="00D77031"/>
    <w:rsid w:val="00D905B8"/>
    <w:rsid w:val="00DA2C1E"/>
    <w:rsid w:val="00DD2D27"/>
    <w:rsid w:val="00E67392"/>
    <w:rsid w:val="00EB1EF7"/>
    <w:rsid w:val="00EC4BF1"/>
    <w:rsid w:val="00F15D3A"/>
    <w:rsid w:val="00F726FC"/>
    <w:rsid w:val="00F972A9"/>
    <w:rsid w:val="00FC5281"/>
    <w:rsid w:val="00FF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81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905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5C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C0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55C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C0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hlu</dc:creator>
  <cp:lastModifiedBy>Якубович Оксана Анатольевна (yoa)</cp:lastModifiedBy>
  <cp:revision>31</cp:revision>
  <cp:lastPrinted>2024-08-09T01:28:00Z</cp:lastPrinted>
  <dcterms:created xsi:type="dcterms:W3CDTF">2024-11-29T03:28:00Z</dcterms:created>
  <dcterms:modified xsi:type="dcterms:W3CDTF">2025-09-23T09:33:00Z</dcterms:modified>
</cp:coreProperties>
</file>